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ED" w:rsidRDefault="004F4EED" w:rsidP="004F4EE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4F4EED" w:rsidRDefault="004F4EED" w:rsidP="004F4EE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21</w:t>
      </w:r>
    </w:p>
    <w:p w:rsidR="004F4EED" w:rsidRDefault="004F4EED" w:rsidP="004F4EED">
      <w:pPr>
        <w:autoSpaceDE w:val="0"/>
        <w:autoSpaceDN w:val="0"/>
        <w:adjustRightInd w:val="0"/>
        <w:spacing w:after="0" w:line="240" w:lineRule="auto"/>
        <w:rPr>
          <w:rFonts w:ascii="TimesNewRomanPS-BoldMT" w:hAnsi="TimesNewRomanPS-BoldMT" w:cs="TimesNewRomanPS-BoldMT"/>
          <w:b/>
          <w:bCs/>
          <w:sz w:val="24"/>
          <w:szCs w:val="24"/>
        </w:rPr>
      </w:pPr>
    </w:p>
    <w:p w:rsidR="004F4EED" w:rsidRDefault="004F4EED" w:rsidP="004F4EED">
      <w:pPr>
        <w:autoSpaceDE w:val="0"/>
        <w:autoSpaceDN w:val="0"/>
        <w:adjustRightInd w:val="0"/>
        <w:spacing w:after="0" w:line="240" w:lineRule="auto"/>
        <w:ind w:left="1440"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3761105" cy="3283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61105" cy="3283585"/>
                    </a:xfrm>
                    <a:prstGeom prst="rect">
                      <a:avLst/>
                    </a:prstGeom>
                    <a:noFill/>
                    <a:ln w="9525">
                      <a:noFill/>
                      <a:miter lim="800000"/>
                      <a:headEnd/>
                      <a:tailEnd/>
                    </a:ln>
                  </pic:spPr>
                </pic:pic>
              </a:graphicData>
            </a:graphic>
          </wp:inline>
        </w:drawing>
      </w:r>
    </w:p>
    <w:p w:rsidR="004F4EED" w:rsidRDefault="004F4EED" w:rsidP="004F4EED">
      <w:pPr>
        <w:autoSpaceDE w:val="0"/>
        <w:autoSpaceDN w:val="0"/>
        <w:adjustRightInd w:val="0"/>
        <w:spacing w:after="0" w:line="240" w:lineRule="auto"/>
        <w:ind w:firstLine="720"/>
        <w:rPr>
          <w:rFonts w:ascii="TimesNewRomanPSMT" w:hAnsi="TimesNewRomanPSMT" w:cs="TimesNewRomanPSMT"/>
          <w:sz w:val="24"/>
          <w:szCs w:val="24"/>
        </w:rPr>
      </w:pPr>
    </w:p>
    <w:p w:rsidR="004F4EED" w:rsidRDefault="004F4EED" w:rsidP="004F4EE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This is called an opposite split diamond. From the photo you can see that the light green only goes up the rod on both sides while the dark green only goes down the rod on both sides. (a little light reflection in this photo). This photo also shows the four sections in the design of a diamond. Notice the square shape of this split center diamond. This pattern is used in making the </w:t>
      </w:r>
      <w:r w:rsidR="00BF1781">
        <w:rPr>
          <w:rFonts w:ascii="TimesNewRomanPSMT" w:hAnsi="TimesNewRomanPSMT" w:cs="TimesNewRomanPSMT"/>
          <w:sz w:val="24"/>
          <w:szCs w:val="24"/>
        </w:rPr>
        <w:t>Maltese</w:t>
      </w:r>
      <w:r>
        <w:rPr>
          <w:rFonts w:ascii="TimesNewRomanPSMT" w:hAnsi="TimesNewRomanPSMT" w:cs="TimesNewRomanPSMT"/>
          <w:sz w:val="24"/>
          <w:szCs w:val="24"/>
        </w:rPr>
        <w:t xml:space="preserve"> Cross, using two vertical and two horizontal split diamonds.</w:t>
      </w:r>
    </w:p>
    <w:p w:rsidR="004F4EED" w:rsidRDefault="004F4EED" w:rsidP="004F4EED">
      <w:pPr>
        <w:autoSpaceDE w:val="0"/>
        <w:autoSpaceDN w:val="0"/>
        <w:adjustRightInd w:val="0"/>
        <w:spacing w:after="0" w:line="240" w:lineRule="auto"/>
        <w:ind w:firstLine="720"/>
        <w:rPr>
          <w:rFonts w:ascii="TimesNewRomanPSMT" w:hAnsi="TimesNewRomanPSMT" w:cs="TimesNewRomanPSMT"/>
          <w:sz w:val="24"/>
          <w:szCs w:val="24"/>
        </w:rPr>
      </w:pPr>
    </w:p>
    <w:p w:rsidR="004F4EED" w:rsidRDefault="004F4EED" w:rsidP="004F4EE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next photo shows the four-way split diamond with each of the four sections a</w:t>
      </w:r>
    </w:p>
    <w:p w:rsidR="004F4EED" w:rsidRDefault="004F4EED" w:rsidP="004F4EE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different color and a compressed layout for the diamond. One color goes up on A right, second color comes down on B right, third color goes up on A left and the fourth color comes down on B left.</w:t>
      </w:r>
    </w:p>
    <w:p w:rsidR="004F4EED" w:rsidRDefault="004F4EED" w:rsidP="004F4EED">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noProof/>
          <w:sz w:val="24"/>
          <w:szCs w:val="24"/>
        </w:rPr>
        <w:lastRenderedPageBreak/>
        <w:drawing>
          <wp:inline distT="0" distB="0" distL="0" distR="0">
            <wp:extent cx="4182110" cy="423799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182110" cy="4237990"/>
                    </a:xfrm>
                    <a:prstGeom prst="rect">
                      <a:avLst/>
                    </a:prstGeom>
                    <a:noFill/>
                    <a:ln w="9525">
                      <a:noFill/>
                      <a:miter lim="800000"/>
                      <a:headEnd/>
                      <a:tailEnd/>
                    </a:ln>
                  </pic:spPr>
                </pic:pic>
              </a:graphicData>
            </a:graphic>
          </wp:inline>
        </w:drawing>
      </w:r>
    </w:p>
    <w:p w:rsidR="004F4EED" w:rsidRDefault="004F4EED" w:rsidP="004F4EED">
      <w:pPr>
        <w:autoSpaceDE w:val="0"/>
        <w:autoSpaceDN w:val="0"/>
        <w:adjustRightInd w:val="0"/>
        <w:spacing w:after="0" w:line="240" w:lineRule="auto"/>
        <w:ind w:firstLine="720"/>
        <w:rPr>
          <w:rFonts w:ascii="TimesNewRomanPSMT" w:hAnsi="TimesNewRomanPSMT" w:cs="TimesNewRomanPSMT"/>
          <w:sz w:val="24"/>
          <w:szCs w:val="24"/>
        </w:rPr>
      </w:pPr>
    </w:p>
    <w:p w:rsidR="004F4EED" w:rsidRDefault="004F4EED" w:rsidP="004F4EE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Other color choices can be one-half the diamond can be one color while the other half can be two colors. Or, three of the sections can be one color while the fourth is another color.</w:t>
      </w:r>
    </w:p>
    <w:p w:rsidR="004F4EED" w:rsidRDefault="004F4EED" w:rsidP="004F4EED">
      <w:pPr>
        <w:autoSpaceDE w:val="0"/>
        <w:autoSpaceDN w:val="0"/>
        <w:adjustRightInd w:val="0"/>
        <w:spacing w:after="0" w:line="240" w:lineRule="auto"/>
        <w:ind w:firstLine="720"/>
        <w:rPr>
          <w:rFonts w:ascii="TimesNewRomanPSMT" w:hAnsi="TimesNewRomanPSMT" w:cs="TimesNewRomanPSMT"/>
          <w:sz w:val="24"/>
          <w:szCs w:val="24"/>
        </w:rPr>
      </w:pPr>
    </w:p>
    <w:p w:rsidR="004F4EED" w:rsidRDefault="004F4EED" w:rsidP="004F4EE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Some sections can be solid colors while other sections can be shaded. Two opposite sections can be shaded from dark out to light colors while the other opposite sections are shaded light out to dark. Later on in some of the more complex designs the background colors are really diamonds and can be shaded to help emphasize the center design.</w:t>
      </w:r>
    </w:p>
    <w:p w:rsidR="004F4EED" w:rsidRDefault="004F4EED" w:rsidP="004F4EED">
      <w:pPr>
        <w:autoSpaceDE w:val="0"/>
        <w:autoSpaceDN w:val="0"/>
        <w:adjustRightInd w:val="0"/>
        <w:spacing w:after="0" w:line="240" w:lineRule="auto"/>
        <w:ind w:firstLine="720"/>
        <w:rPr>
          <w:rFonts w:ascii="TimesNewRomanPSMT" w:hAnsi="TimesNewRomanPSMT" w:cs="TimesNewRomanPSMT"/>
          <w:sz w:val="24"/>
          <w:szCs w:val="24"/>
        </w:rPr>
      </w:pPr>
    </w:p>
    <w:p w:rsidR="00E40C61" w:rsidRPr="004F4EED" w:rsidRDefault="00BF1781" w:rsidP="004F4EED">
      <w:pPr>
        <w:autoSpaceDE w:val="0"/>
        <w:autoSpaceDN w:val="0"/>
        <w:adjustRightInd w:val="0"/>
        <w:spacing w:after="0" w:line="240" w:lineRule="auto"/>
        <w:rPr>
          <w:rFonts w:ascii="TimesNewRomanPS-BoldMT" w:hAnsi="TimesNewRomanPS-BoldMT" w:cs="TimesNewRomanPS-BoldMT"/>
          <w:b/>
          <w:bCs/>
          <w:sz w:val="24"/>
          <w:szCs w:val="24"/>
        </w:rPr>
      </w:pPr>
    </w:p>
    <w:sectPr w:rsidR="00E40C61" w:rsidRPr="004F4EED" w:rsidSect="00BF1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4F4EED"/>
    <w:rsid w:val="00014D03"/>
    <w:rsid w:val="004F4EED"/>
    <w:rsid w:val="00BF1781"/>
    <w:rsid w:val="00CD3E09"/>
    <w:rsid w:val="00ED51CC"/>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2015-09-24T21:23:00Z</dcterms:created>
  <dcterms:modified xsi:type="dcterms:W3CDTF">2015-09-24T21:23:00Z</dcterms:modified>
</cp:coreProperties>
</file>